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fldChar w:fldCharType="begin"/>
      </w: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instrText xml:space="preserve"> HYPERLINK "https://www.youtube.com/watch?v=jqwKZdnOBjo" </w:instrText>
      </w: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fldChar w:fldCharType="separate"/>
      </w:r>
      <w:r w:rsidRPr="00AB7665">
        <w:rPr>
          <w:rStyle w:val="Lienhypertexte"/>
          <w:rFonts w:ascii="Arial" w:eastAsia="Times New Roman" w:hAnsi="Arial" w:cs="Arial"/>
          <w:bCs/>
          <w:kern w:val="36"/>
          <w:sz w:val="24"/>
          <w:szCs w:val="24"/>
          <w:lang w:eastAsia="fr-FR"/>
        </w:rPr>
        <w:t>https://www.youtube.com/watch?v=jqwKZdnOBjo</w:t>
      </w: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fldChar w:fldCharType="end"/>
      </w: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ab/>
      </w:r>
      <w:r w:rsidRPr="00AB7665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fr-FR"/>
        </w:rPr>
        <w:t>CORRECTION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/>
          <w:bCs/>
          <w:kern w:val="36"/>
          <w:sz w:val="24"/>
          <w:szCs w:val="24"/>
          <w:lang w:eastAsia="fr-FR"/>
        </w:rPr>
        <w:t xml:space="preserve">L'âge de classe : la journée d'un collégien (CG67) </w:t>
      </w:r>
    </w:p>
    <w:p w:rsidR="00AB7665" w:rsidRPr="00CA7B43" w:rsidRDefault="00AB7665" w:rsidP="00CA7B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CA7B43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Où se passe ce reportage ? Il se passe en région Alsace (département du Bas-Rhin)</w:t>
      </w:r>
    </w:p>
    <w:p w:rsidR="00AB7665" w:rsidRPr="00CA7B43" w:rsidRDefault="00AB7665" w:rsidP="00CA7B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CA7B43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A votre avis, quel âge </w:t>
      </w:r>
      <w:proofErr w:type="gramStart"/>
      <w:r w:rsidRPr="00CA7B43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a</w:t>
      </w:r>
      <w:proofErr w:type="gramEnd"/>
      <w:r w:rsidRPr="00CA7B43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Arthur ?   En quelle classe est-il ? Il a environ 11-12 ans.  Il est en 6</w:t>
      </w:r>
      <w:r w:rsidRPr="00CA7B43">
        <w:rPr>
          <w:rFonts w:ascii="Arial" w:eastAsia="Times New Roman" w:hAnsi="Arial" w:cs="Arial"/>
          <w:bCs/>
          <w:kern w:val="36"/>
          <w:sz w:val="24"/>
          <w:szCs w:val="24"/>
          <w:vertAlign w:val="superscript"/>
          <w:lang w:eastAsia="fr-FR"/>
        </w:rPr>
        <w:t>e</w:t>
      </w:r>
      <w:r w:rsidRPr="00CA7B43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.</w:t>
      </w:r>
    </w:p>
    <w:p w:rsidR="00AB7665" w:rsidRPr="00CA7B43" w:rsidRDefault="00AB7665" w:rsidP="00CA7B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CA7B43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Comment Arthur va-t-il au collège ?  Il prend le car.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C’est le ramassage scolaire.  Par qui les cars sont-ils subventionnés ?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Les cars sont subventionnés par le Conseil Général (= le Département)</w:t>
      </w:r>
    </w:p>
    <w:p w:rsidR="00AB7665" w:rsidRPr="00CA7B43" w:rsidRDefault="00AB7665" w:rsidP="00CA7B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CA7B43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Margot, c’est la déléguée de classe.  Que fait-elle ?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Elle représente les collégiens auprès des profs, c’est la porte-parole de la classe.  Elle a été élue par les autres élèves.</w:t>
      </w:r>
    </w:p>
    <w:p w:rsidR="00AB7665" w:rsidRPr="00CA7B43" w:rsidRDefault="00AB7665" w:rsidP="00CA7B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CA7B43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Qu’est-ce qui change le plus au collège par rapport à l’école primaire ? 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Au collège, ce qui change le plus par rapport à l’école primaire, c’est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que les élèves ont</w:t>
      </w: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1 </w:t>
      </w: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prof par matière.</w:t>
      </w:r>
    </w:p>
    <w:p w:rsidR="00AB7665" w:rsidRPr="00CA7B43" w:rsidRDefault="00AB7665" w:rsidP="00CA7B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CA7B43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La prof de sciences et vie de la terre dit « Vous êtes tous là, c’est bien, vous pouvez vous asseoir et vous sortez vos affaires »</w:t>
      </w:r>
    </w:p>
    <w:p w:rsidR="00AB7665" w:rsidRPr="00CA7B43" w:rsidRDefault="00AB7665" w:rsidP="00CA7B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CA7B43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Que note la prof de maths sur l’ordinateur ? les absences, les retards   Pour informer les parents </w:t>
      </w:r>
    </w:p>
    <w:p w:rsidR="00C25F1B" w:rsidRPr="00C25F1B" w:rsidRDefault="00C25F1B" w:rsidP="00C25F1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proofErr w:type="spellStart"/>
      <w:r w:rsidRPr="00C25F1B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Qqs</w:t>
      </w:r>
      <w:proofErr w:type="spellEnd"/>
      <w:r w:rsidRPr="00C25F1B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r w:rsidR="00AB7665" w:rsidRPr="00C25F1B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matières étudiées : </w:t>
      </w:r>
      <w:r w:rsidRPr="00C25F1B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SVT (la géologie), les maths, l’histoire-géo 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En quelle langue est </w:t>
      </w:r>
      <w:r w:rsidR="00C25F1B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fait </w:t>
      </w: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le cours de maths ? Pourquoi ? Le cours de maths est fait en allemand, </w:t>
      </w:r>
      <w:proofErr w:type="spellStart"/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pq</w:t>
      </w:r>
      <w:proofErr w:type="spellEnd"/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il est en section bilingue.</w:t>
      </w:r>
    </w:p>
    <w:p w:rsidR="00AB7665" w:rsidRPr="00CA7B43" w:rsidRDefault="00AB7665" w:rsidP="00CA7B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CA7B43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Le moment sans cours s’appelle « la récréation ».  Les élèves vont dans la cour = la cour de récré.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Arthur fait rimer 2 mots : La récré, c’est sacré !</w:t>
      </w:r>
    </w:p>
    <w:p w:rsidR="00AB7665" w:rsidRPr="00CA7B43" w:rsidRDefault="00AB7665" w:rsidP="00CA7B4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CA7B43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Quand un collégien n’a pas de cours, « un trou », il a le droit de sortir du collège.  FAUX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I</w:t>
      </w: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l doit aller en « perm » = en permanence.  Barbara est une surveillante.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Que fait-on en permanence ?  On fait ses devoirs.</w:t>
      </w:r>
    </w:p>
    <w:p w:rsidR="00AB7665" w:rsidRPr="00AB7665" w:rsidRDefault="00CA7B43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10. 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L’UNSS, c’est Comme un club de sport à l’intérieur du collège (l’Union Nationale du Sport Scolaire)</w:t>
      </w:r>
    </w:p>
    <w:p w:rsidR="00AB7665" w:rsidRPr="00AB7665" w:rsidRDefault="00CA7B43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11. 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Les élèves mangent à la cantine.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3 millions de repas par an </w:t>
      </w:r>
      <w:proofErr w:type="spellStart"/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ds</w:t>
      </w:r>
      <w:proofErr w:type="spellEnd"/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les collèges.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 (</w:t>
      </w:r>
      <w:proofErr w:type="gramStart"/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on</w:t>
      </w:r>
      <w:proofErr w:type="gramEnd"/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ne sait pas si ce sont tous les collèges de France, ou les collèges de ce département)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On est nombreux à être demi-pensionnaires.  Nous débarrassons les tables nous-mêmes.</w:t>
      </w:r>
    </w:p>
    <w:p w:rsidR="00CA7B43" w:rsidRPr="00AB7665" w:rsidRDefault="00CA7B43" w:rsidP="00CA7B4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12. 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La Vie Scolaire, c’est là où travaille la CPE = la Conseillère Principale d’Education</w:t>
      </w:r>
      <w:r w:rsidR="00C25F1B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. Que vont y faire les élèves ? </w:t>
      </w:r>
      <w:proofErr w:type="gramStart"/>
      <w:r w:rsidR="00C25F1B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par</w:t>
      </w:r>
      <w:proofErr w:type="gramEnd"/>
      <w:r w:rsidR="00C25F1B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ex.  Ils vont régler les </w:t>
      </w:r>
      <w:proofErr w:type="spellStart"/>
      <w:r w:rsidR="00C25F1B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pbs</w:t>
      </w:r>
      <w:proofErr w:type="spellEnd"/>
      <w:r w:rsidR="00C25F1B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d’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absences, comment se passe une sortie avec le 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lastRenderedPageBreak/>
        <w:t>collège (le bus)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.  </w:t>
      </w: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Pour les problèmes plus personnels, à qui parle-t-on ?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 Il y a un numéro de téléphone (un numéro vert = gratuit)</w:t>
      </w:r>
    </w:p>
    <w:p w:rsidR="00AB7665" w:rsidRPr="00AB7665" w:rsidRDefault="00CA7B43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13. </w:t>
      </w:r>
      <w:bookmarkStart w:id="0" w:name="_GoBack"/>
      <w:bookmarkEnd w:id="0"/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Combien y </w:t>
      </w:r>
      <w:proofErr w:type="spellStart"/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a-t-il</w:t>
      </w:r>
      <w:proofErr w:type="spellEnd"/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d’élèves dans ce collège ?</w:t>
      </w:r>
      <w:r w:rsid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Plus de 600 élèves.</w:t>
      </w:r>
    </w:p>
    <w:p w:rsidR="00AB7665" w:rsidRPr="00AB7665" w:rsidRDefault="00CA7B43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14. 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Les élèves handicapés ne peuvent pas aller au collège.  Faux</w:t>
      </w:r>
    </w:p>
    <w:p w:rsidR="00AB7665" w:rsidRPr="00AB7665" w:rsidRDefault="00CA7B43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15. 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Richard tond le gazon.  Mais il sait tout faire ! </w:t>
      </w:r>
      <w:proofErr w:type="gramStart"/>
      <w:r w:rsid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il</w:t>
      </w:r>
      <w:proofErr w:type="gramEnd"/>
      <w:r w:rsid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fait de la 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plomberie, </w:t>
      </w:r>
      <w:r w:rsid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de l’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électricité, il entretient les bâtiments.</w:t>
      </w:r>
    </w:p>
    <w:p w:rsidR="00AB7665" w:rsidRPr="00AB7665" w:rsidRDefault="00C25F1B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C25F1B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Comme le cuisinier (</w:t>
      </w:r>
      <w:proofErr w:type="spellStart"/>
      <w:r w:rsidRPr="00C25F1B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fam</w:t>
      </w:r>
      <w:proofErr w:type="spellEnd"/>
      <w:r w:rsidRPr="00C25F1B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. le cuistot), il est payé par 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le Conseil Général </w:t>
      </w:r>
    </w:p>
    <w:p w:rsidR="00AB7665" w:rsidRPr="00AB7665" w:rsidRDefault="00CA7B43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16. 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Le CDI, c’est le Centre de Documentation et d’Information.  Arthur dit : « Il y a plein de bouquins, des revues et des ordis. »  S’il écrit, il change les mots : « Il y a </w:t>
      </w:r>
      <w:r w:rsid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beaucoup de livres, de revues et des ordinateurs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 »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L’accès Internet est limité.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</w:t>
      </w: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Vrai.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Pourquoi ? Pour que les élèves ne téléchargent pas n’importe quoi.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Il vient travailler son </w:t>
      </w:r>
      <w:r w:rsidRPr="00AB7665">
        <w:rPr>
          <w:rFonts w:ascii="Arial" w:eastAsia="Times New Roman" w:hAnsi="Arial" w:cs="Arial"/>
          <w:b/>
          <w:bCs/>
          <w:kern w:val="36"/>
          <w:sz w:val="24"/>
          <w:szCs w:val="24"/>
          <w:lang w:eastAsia="fr-FR"/>
        </w:rPr>
        <w:t>exposé</w:t>
      </w: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avec Margot, sur le château de Lichtenberg.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Que voit-on sur la clé USB ?  Pourquoi ?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On voit d</w:t>
      </w:r>
      <w:r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es logos du Conseil Général.  Plusieurs raisons : le Conseil Général a certainement financé cette clé USB pour chaque collégien.  C’est une vidéo faite par le Conseil Général, pour montrer comment les collèges sont financés par le Département.</w:t>
      </w:r>
    </w:p>
    <w:p w:rsidR="00AB7665" w:rsidRPr="00AB7665" w:rsidRDefault="00CA7B43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17. </w:t>
      </w:r>
      <w:r w:rsidR="00AB7665" w:rsidRPr="00AB7665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>Comment est financé le collège en France ?  Par de l’argent public uniquement.</w:t>
      </w: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</w:p>
    <w:p w:rsidR="00AB7665" w:rsidRPr="00AB7665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</w:p>
    <w:p w:rsidR="00AB7665" w:rsidRPr="007C4EF1" w:rsidRDefault="00AB7665" w:rsidP="00AB76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</w:p>
    <w:p w:rsidR="00AB7665" w:rsidRPr="00AB7665" w:rsidRDefault="00AB7665" w:rsidP="00AB7665">
      <w:pPr>
        <w:rPr>
          <w:rFonts w:ascii="Arial" w:hAnsi="Arial" w:cs="Arial"/>
          <w:sz w:val="24"/>
          <w:szCs w:val="24"/>
        </w:rPr>
      </w:pPr>
    </w:p>
    <w:p w:rsidR="000E37A1" w:rsidRPr="00AB7665" w:rsidRDefault="000E37A1">
      <w:pPr>
        <w:rPr>
          <w:rFonts w:ascii="Arial" w:hAnsi="Arial" w:cs="Arial"/>
          <w:sz w:val="24"/>
          <w:szCs w:val="24"/>
        </w:rPr>
      </w:pPr>
    </w:p>
    <w:sectPr w:rsidR="000E37A1" w:rsidRPr="00AB7665" w:rsidSect="00AB76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23F"/>
    <w:multiLevelType w:val="hybridMultilevel"/>
    <w:tmpl w:val="16EA61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06BC5"/>
    <w:multiLevelType w:val="hybridMultilevel"/>
    <w:tmpl w:val="B6DA5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67"/>
    <w:rsid w:val="000E37A1"/>
    <w:rsid w:val="00AB7665"/>
    <w:rsid w:val="00C25F1B"/>
    <w:rsid w:val="00CA7B43"/>
    <w:rsid w:val="00D77989"/>
    <w:rsid w:val="00E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76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25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76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2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DIDELOT</dc:creator>
  <cp:keywords/>
  <dc:description/>
  <cp:lastModifiedBy>ANNE DIDELOT</cp:lastModifiedBy>
  <cp:revision>4</cp:revision>
  <dcterms:created xsi:type="dcterms:W3CDTF">2017-04-06T10:38:00Z</dcterms:created>
  <dcterms:modified xsi:type="dcterms:W3CDTF">2017-04-27T12:58:00Z</dcterms:modified>
</cp:coreProperties>
</file>