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C" w:rsidRPr="00100BAC" w:rsidRDefault="00100BAC">
      <w:p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Mayhub</w:t>
      </w:r>
      <w:proofErr w:type="spellEnd"/>
    </w:p>
    <w:p w:rsidR="00971613" w:rsidRPr="00971613" w:rsidRDefault="00971613">
      <w:pPr>
        <w:rPr>
          <w:rFonts w:ascii="Arial" w:hAnsi="Arial" w:cs="Arial"/>
          <w:sz w:val="20"/>
          <w:szCs w:val="20"/>
        </w:rPr>
      </w:pPr>
      <w:r w:rsidRPr="00971613">
        <w:rPr>
          <w:rFonts w:ascii="Arial" w:hAnsi="Arial" w:cs="Arial"/>
          <w:sz w:val="20"/>
          <w:szCs w:val="20"/>
        </w:rPr>
        <w:t>Espace convivialité de Waterloo</w:t>
      </w:r>
    </w:p>
    <w:p w:rsidR="00971613" w:rsidRPr="00971613" w:rsidRDefault="00971613">
      <w:pPr>
        <w:rPr>
          <w:rFonts w:ascii="Arial" w:hAnsi="Arial" w:cs="Arial"/>
          <w:sz w:val="20"/>
          <w:szCs w:val="20"/>
        </w:rPr>
      </w:pPr>
      <w:r w:rsidRPr="00971613">
        <w:rPr>
          <w:rFonts w:ascii="Arial" w:hAnsi="Arial" w:cs="Arial"/>
          <w:sz w:val="20"/>
          <w:szCs w:val="20"/>
        </w:rPr>
        <w:t>135, rue de la Station</w:t>
      </w:r>
    </w:p>
    <w:p w:rsidR="00971613" w:rsidRDefault="00971613">
      <w:pPr>
        <w:rPr>
          <w:rFonts w:ascii="Arial" w:hAnsi="Arial" w:cs="Arial"/>
          <w:sz w:val="20"/>
          <w:szCs w:val="20"/>
        </w:rPr>
      </w:pPr>
      <w:r w:rsidRPr="00971613">
        <w:rPr>
          <w:rFonts w:ascii="Arial" w:hAnsi="Arial" w:cs="Arial"/>
          <w:sz w:val="20"/>
          <w:szCs w:val="20"/>
        </w:rPr>
        <w:t>1410 Waterloo</w:t>
      </w:r>
    </w:p>
    <w:p w:rsidR="00100BAC" w:rsidRPr="00100BAC" w:rsidRDefault="00D70542">
      <w:pPr>
        <w:rPr>
          <w:rFonts w:ascii="Britannic Bold" w:hAnsi="Britannic Bold" w:cs="Arial"/>
          <w:sz w:val="56"/>
          <w:szCs w:val="56"/>
        </w:rPr>
      </w:pPr>
      <w:r>
        <w:rPr>
          <w:rFonts w:ascii="Britannic Bold" w:hAnsi="Britannic Bold" w:cs="Arial"/>
          <w:sz w:val="56"/>
          <w:szCs w:val="56"/>
        </w:rPr>
        <w:t>Les ateliers tricot &amp; crochet</w:t>
      </w:r>
      <w:r w:rsidR="00100BAC">
        <w:rPr>
          <w:rFonts w:ascii="Britannic Bold" w:hAnsi="Britannic Bold" w:cs="Arial"/>
          <w:sz w:val="56"/>
          <w:szCs w:val="56"/>
        </w:rPr>
        <w:t xml:space="preserve"> solidaires…</w:t>
      </w:r>
    </w:p>
    <w:p w:rsidR="00971613" w:rsidRDefault="00D70542" w:rsidP="00971613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52"/>
          <w:szCs w:val="52"/>
          <w:lang w:eastAsia="fr-BE"/>
        </w:rPr>
        <w:drawing>
          <wp:anchor distT="0" distB="0" distL="114300" distR="114300" simplePos="0" relativeHeight="251658240" behindDoc="1" locked="0" layoutInCell="1" allowOverlap="1" wp14:anchorId="5C769C96" wp14:editId="4D620833">
            <wp:simplePos x="0" y="0"/>
            <wp:positionH relativeFrom="margin">
              <wp:align>left</wp:align>
            </wp:positionH>
            <wp:positionV relativeFrom="paragraph">
              <wp:posOffset>645795</wp:posOffset>
            </wp:positionV>
            <wp:extent cx="3602990" cy="4962525"/>
            <wp:effectExtent l="0" t="0" r="0" b="0"/>
            <wp:wrapTight wrapText="bothSides">
              <wp:wrapPolygon edited="0">
                <wp:start x="21600" y="21600"/>
                <wp:lineTo x="21600" y="124"/>
                <wp:lineTo x="129" y="124"/>
                <wp:lineTo x="129" y="21600"/>
                <wp:lineTo x="2160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5459" cy="496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93" w:rsidRPr="008616DD">
        <w:rPr>
          <w:rFonts w:ascii="Britannic Bold" w:hAnsi="Britannic Bold"/>
          <w:sz w:val="72"/>
          <w:szCs w:val="72"/>
        </w:rPr>
        <w:t> </w:t>
      </w:r>
      <w:r w:rsidR="00100BAC">
        <w:rPr>
          <w:rFonts w:ascii="Britannic Bold" w:hAnsi="Britannic Bold"/>
          <w:sz w:val="72"/>
          <w:szCs w:val="72"/>
        </w:rPr>
        <w:t>D</w:t>
      </w:r>
      <w:r w:rsidR="004E1293" w:rsidRPr="008616DD">
        <w:rPr>
          <w:rFonts w:ascii="Britannic Bold" w:hAnsi="Britannic Bold"/>
          <w:sz w:val="72"/>
          <w:szCs w:val="72"/>
        </w:rPr>
        <w:t>es pelotes solidaires</w:t>
      </w:r>
      <w:r w:rsidR="00100BAC">
        <w:rPr>
          <w:rFonts w:ascii="Britannic Bold" w:hAnsi="Britannic Bold"/>
          <w:sz w:val="72"/>
          <w:szCs w:val="72"/>
        </w:rPr>
        <w:t> !</w:t>
      </w:r>
    </w:p>
    <w:p w:rsidR="00D70542" w:rsidRP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  <w:r w:rsidRPr="00D70542">
        <w:rPr>
          <w:rFonts w:ascii="Britannic Bold" w:hAnsi="Britannic Bold"/>
          <w:sz w:val="40"/>
          <w:szCs w:val="40"/>
        </w:rPr>
        <w:t>Vendredi de 17 à 19 heures…</w:t>
      </w:r>
    </w:p>
    <w:p w:rsidR="00D70542" w:rsidRP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  <w:r w:rsidRPr="00D70542">
        <w:rPr>
          <w:rFonts w:ascii="Britannic Bold" w:hAnsi="Britannic Bold"/>
          <w:sz w:val="40"/>
          <w:szCs w:val="40"/>
        </w:rPr>
        <w:t xml:space="preserve">Cours de tricot &amp; crochet avec Made by Bibi à la table de </w:t>
      </w:r>
      <w:proofErr w:type="spellStart"/>
      <w:r w:rsidRPr="00D70542">
        <w:rPr>
          <w:rFonts w:ascii="Britannic Bold" w:hAnsi="Britannic Bold"/>
          <w:sz w:val="40"/>
          <w:szCs w:val="40"/>
        </w:rPr>
        <w:t>Mayhub</w:t>
      </w:r>
      <w:proofErr w:type="spellEnd"/>
      <w:r w:rsidRPr="00D70542">
        <w:rPr>
          <w:rFonts w:ascii="Britannic Bold" w:hAnsi="Britannic Bold"/>
          <w:sz w:val="40"/>
          <w:szCs w:val="40"/>
        </w:rPr>
        <w:t xml:space="preserve"> !</w:t>
      </w:r>
    </w:p>
    <w:p w:rsid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  <w:r w:rsidRPr="00D70542">
        <w:rPr>
          <w:rFonts w:ascii="Britannic Bold" w:hAnsi="Britannic Bold"/>
          <w:sz w:val="40"/>
          <w:szCs w:val="40"/>
        </w:rPr>
        <w:t>Apprendre et parler ensemble en créant des mitaines pour nous réchauffer l’âme et le corps !</w:t>
      </w:r>
    </w:p>
    <w:p w:rsid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</w:p>
    <w:p w:rsid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</w:p>
    <w:p w:rsidR="00D70542" w:rsidRDefault="00D70542" w:rsidP="00D70542">
      <w:pPr>
        <w:rPr>
          <w:rFonts w:ascii="Britannic Bold" w:hAnsi="Britannic Bold"/>
          <w:sz w:val="36"/>
          <w:szCs w:val="36"/>
        </w:rPr>
      </w:pPr>
    </w:p>
    <w:p w:rsidR="00D70542" w:rsidRDefault="00D70542" w:rsidP="00D70542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Les ateliers tricot &amp; crochet</w:t>
      </w:r>
      <w:r w:rsidRPr="008616DD">
        <w:rPr>
          <w:rFonts w:ascii="Britannic Bold" w:hAnsi="Britannic Bold"/>
          <w:sz w:val="36"/>
          <w:szCs w:val="36"/>
        </w:rPr>
        <w:t xml:space="preserve"> des pelotes solidaires.</w:t>
      </w:r>
    </w:p>
    <w:p w:rsidR="00D70542" w:rsidRPr="008616DD" w:rsidRDefault="00D70542" w:rsidP="00D70542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La table conviviale de </w:t>
      </w:r>
      <w:proofErr w:type="spellStart"/>
      <w:r>
        <w:rPr>
          <w:rFonts w:ascii="Britannic Bold" w:hAnsi="Britannic Bold"/>
          <w:sz w:val="36"/>
          <w:szCs w:val="36"/>
        </w:rPr>
        <w:t>Mayhub</w:t>
      </w:r>
      <w:proofErr w:type="spellEnd"/>
      <w:r>
        <w:rPr>
          <w:rFonts w:ascii="Britannic Bold" w:hAnsi="Britannic Bold"/>
          <w:sz w:val="36"/>
          <w:szCs w:val="36"/>
        </w:rPr>
        <w:t>.</w:t>
      </w:r>
    </w:p>
    <w:p w:rsid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</w:p>
    <w:p w:rsidR="00D70542" w:rsidRPr="00D70542" w:rsidRDefault="00D70542" w:rsidP="00D70542">
      <w:pPr>
        <w:jc w:val="center"/>
        <w:rPr>
          <w:rFonts w:ascii="Britannic Bold" w:hAnsi="Britannic Bold"/>
          <w:sz w:val="40"/>
          <w:szCs w:val="40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2C1044" w:rsidRDefault="002C1044" w:rsidP="00971613">
      <w:pPr>
        <w:rPr>
          <w:rFonts w:ascii="Britannic Bold" w:hAnsi="Britannic Bold"/>
          <w:sz w:val="52"/>
          <w:szCs w:val="52"/>
        </w:rPr>
      </w:pPr>
    </w:p>
    <w:p w:rsidR="00100BAC" w:rsidRDefault="00100BAC" w:rsidP="00971613">
      <w:pPr>
        <w:rPr>
          <w:rFonts w:ascii="Britannic Bold" w:hAnsi="Britannic Bold"/>
          <w:sz w:val="52"/>
          <w:szCs w:val="52"/>
        </w:rPr>
      </w:pPr>
    </w:p>
    <w:p w:rsidR="002C1044" w:rsidRDefault="002C1044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Pr="008616DD" w:rsidRDefault="00971613" w:rsidP="00971613">
      <w:pPr>
        <w:rPr>
          <w:rFonts w:ascii="Britannic Bold" w:hAnsi="Britannic Bold"/>
          <w:sz w:val="36"/>
          <w:szCs w:val="36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</w:p>
    <w:p w:rsidR="00971613" w:rsidRDefault="00971613" w:rsidP="00971613">
      <w:pPr>
        <w:rPr>
          <w:rFonts w:ascii="Britannic Bold" w:hAnsi="Britannic Bold"/>
          <w:sz w:val="52"/>
          <w:szCs w:val="52"/>
        </w:rPr>
      </w:pPr>
      <w:r w:rsidRPr="008616DD">
        <w:rPr>
          <w:rFonts w:ascii="Britannic Bold" w:hAnsi="Britannic Bold"/>
          <w:sz w:val="44"/>
          <w:szCs w:val="44"/>
        </w:rPr>
        <w:t xml:space="preserve"> </w:t>
      </w:r>
    </w:p>
    <w:p w:rsidR="00971613" w:rsidRPr="008616DD" w:rsidRDefault="00971613" w:rsidP="00971613">
      <w:pPr>
        <w:rPr>
          <w:rFonts w:ascii="Britannic Bold" w:hAnsi="Britannic Bold"/>
          <w:sz w:val="52"/>
          <w:szCs w:val="52"/>
        </w:rPr>
      </w:pPr>
    </w:p>
    <w:p w:rsidR="005279C0" w:rsidRDefault="005279C0">
      <w:pPr>
        <w:rPr>
          <w:rFonts w:ascii="Britannic Bold" w:hAnsi="Britannic Bold"/>
          <w:sz w:val="72"/>
          <w:szCs w:val="72"/>
        </w:rPr>
      </w:pPr>
    </w:p>
    <w:p w:rsidR="00971613" w:rsidRDefault="00971613">
      <w:pPr>
        <w:rPr>
          <w:rFonts w:ascii="Britannic Bold" w:hAnsi="Britannic Bold"/>
          <w:sz w:val="72"/>
          <w:szCs w:val="7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AF2A37" w:rsidRDefault="00AF2A37" w:rsidP="00AF2A37">
      <w:pPr>
        <w:rPr>
          <w:rFonts w:ascii="Britannic Bold" w:hAnsi="Britannic Bold"/>
          <w:sz w:val="72"/>
          <w:szCs w:val="72"/>
        </w:rPr>
      </w:pPr>
    </w:p>
    <w:p w:rsidR="00AF2A37" w:rsidRDefault="00AF2A37" w:rsidP="00AF2A37">
      <w:pPr>
        <w:rPr>
          <w:rFonts w:ascii="Britannic Bold" w:hAnsi="Britannic Bold"/>
          <w:sz w:val="52"/>
          <w:szCs w:val="52"/>
        </w:rPr>
      </w:pPr>
    </w:p>
    <w:p w:rsidR="008616DD" w:rsidRPr="008616DD" w:rsidRDefault="008616DD">
      <w:pPr>
        <w:rPr>
          <w:rFonts w:ascii="Britannic Bold" w:hAnsi="Britannic Bold"/>
          <w:sz w:val="72"/>
          <w:szCs w:val="72"/>
        </w:rPr>
      </w:pPr>
    </w:p>
    <w:p w:rsidR="004E1293" w:rsidRPr="008616DD" w:rsidRDefault="004E1293">
      <w:pPr>
        <w:rPr>
          <w:rFonts w:ascii="Britannic Bold" w:hAnsi="Britannic Bold"/>
          <w:sz w:val="52"/>
          <w:szCs w:val="52"/>
        </w:rPr>
      </w:pPr>
    </w:p>
    <w:p w:rsidR="004E1293" w:rsidRDefault="004E1293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Default="008616DD">
      <w:pPr>
        <w:rPr>
          <w:rFonts w:ascii="Britannic Bold" w:hAnsi="Britannic Bold"/>
          <w:sz w:val="52"/>
          <w:szCs w:val="52"/>
        </w:rPr>
      </w:pPr>
    </w:p>
    <w:p w:rsidR="008616DD" w:rsidRPr="008616DD" w:rsidRDefault="008616DD">
      <w:pPr>
        <w:rPr>
          <w:rFonts w:ascii="Britannic Bold" w:hAnsi="Britannic Bold"/>
          <w:sz w:val="52"/>
          <w:szCs w:val="52"/>
        </w:rPr>
      </w:pPr>
    </w:p>
    <w:p w:rsidR="004E1293" w:rsidRPr="008616DD" w:rsidRDefault="004E1293">
      <w:pPr>
        <w:rPr>
          <w:rFonts w:ascii="Britannic Bold" w:hAnsi="Britannic Bold"/>
          <w:sz w:val="52"/>
          <w:szCs w:val="52"/>
        </w:rPr>
      </w:pPr>
    </w:p>
    <w:p w:rsidR="008616DD" w:rsidRDefault="008616DD" w:rsidP="008616DD">
      <w:pPr>
        <w:rPr>
          <w:rFonts w:ascii="Britannic Bold" w:hAnsi="Britannic Bold"/>
          <w:sz w:val="52"/>
          <w:szCs w:val="52"/>
        </w:rPr>
      </w:pPr>
      <w:bookmarkStart w:id="0" w:name="_GoBack"/>
      <w:bookmarkEnd w:id="0"/>
    </w:p>
    <w:p w:rsidR="008616DD" w:rsidRDefault="008616DD" w:rsidP="008616DD">
      <w:pPr>
        <w:rPr>
          <w:rFonts w:ascii="Britannic Bold" w:hAnsi="Britannic Bold"/>
          <w:sz w:val="52"/>
          <w:szCs w:val="52"/>
        </w:rPr>
      </w:pPr>
      <w:r w:rsidRPr="008616DD">
        <w:rPr>
          <w:rFonts w:ascii="Britannic Bold" w:hAnsi="Britannic Bold"/>
          <w:sz w:val="44"/>
          <w:szCs w:val="44"/>
        </w:rPr>
        <w:t xml:space="preserve"> </w:t>
      </w:r>
    </w:p>
    <w:p w:rsidR="008616DD" w:rsidRPr="008616DD" w:rsidRDefault="008616DD">
      <w:pPr>
        <w:rPr>
          <w:rFonts w:ascii="Britannic Bold" w:hAnsi="Britannic Bold"/>
          <w:sz w:val="52"/>
          <w:szCs w:val="52"/>
        </w:rPr>
      </w:pPr>
    </w:p>
    <w:sectPr w:rsidR="008616DD" w:rsidRPr="0086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3"/>
    <w:rsid w:val="00100BAC"/>
    <w:rsid w:val="002C1044"/>
    <w:rsid w:val="004E1293"/>
    <w:rsid w:val="005279C0"/>
    <w:rsid w:val="007059A5"/>
    <w:rsid w:val="008616DD"/>
    <w:rsid w:val="00971613"/>
    <w:rsid w:val="0099251A"/>
    <w:rsid w:val="00AF2A37"/>
    <w:rsid w:val="00D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BC56-E89F-472F-A805-8AC7BB63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siddiqi</dc:creator>
  <cp:keywords/>
  <dc:description/>
  <cp:lastModifiedBy>mani siddiqi</cp:lastModifiedBy>
  <cp:revision>4</cp:revision>
  <dcterms:created xsi:type="dcterms:W3CDTF">2015-10-24T08:19:00Z</dcterms:created>
  <dcterms:modified xsi:type="dcterms:W3CDTF">2015-10-24T10:18:00Z</dcterms:modified>
</cp:coreProperties>
</file>