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4BD" w:rsidRDefault="001214BD" w:rsidP="001214BD">
      <w:pPr>
        <w:ind w:left="-993" w:right="-993"/>
      </w:pPr>
      <w:r>
        <w:rPr>
          <w:noProof/>
          <w:lang w:eastAsia="fr-FR"/>
        </w:rPr>
        <w:drawing>
          <wp:anchor distT="0" distB="0" distL="114300" distR="114300" simplePos="0" relativeHeight="251658240" behindDoc="1" locked="0" layoutInCell="1" allowOverlap="1">
            <wp:simplePos x="0" y="0"/>
            <wp:positionH relativeFrom="column">
              <wp:posOffset>-604520</wp:posOffset>
            </wp:positionH>
            <wp:positionV relativeFrom="paragraph">
              <wp:posOffset>-566420</wp:posOffset>
            </wp:positionV>
            <wp:extent cx="6991350" cy="1562100"/>
            <wp:effectExtent l="19050" t="0" r="0" b="0"/>
            <wp:wrapNone/>
            <wp:docPr id="1" name="Image 0" descr="img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6.jpg"/>
                    <pic:cNvPicPr/>
                  </pic:nvPicPr>
                  <pic:blipFill>
                    <a:blip r:embed="rId4" cstate="print">
                      <a:lum bright="-40000" contrast="40000"/>
                    </a:blip>
                    <a:srcRect l="1890" t="6122" b="5102"/>
                    <a:stretch>
                      <a:fillRect/>
                    </a:stretch>
                  </pic:blipFill>
                  <pic:spPr>
                    <a:xfrm>
                      <a:off x="0" y="0"/>
                      <a:ext cx="6991350" cy="1562100"/>
                    </a:xfrm>
                    <a:prstGeom prst="rect">
                      <a:avLst/>
                    </a:prstGeom>
                  </pic:spPr>
                </pic:pic>
              </a:graphicData>
            </a:graphic>
          </wp:anchor>
        </w:drawing>
      </w:r>
    </w:p>
    <w:p w:rsidR="001214BD" w:rsidRDefault="001214BD"/>
    <w:p w:rsidR="001214BD" w:rsidRDefault="001214BD"/>
    <w:p w:rsidR="0058118F" w:rsidRDefault="0058118F" w:rsidP="001214BD">
      <w:pPr>
        <w:jc w:val="center"/>
        <w:rPr>
          <w:rFonts w:ascii="Bookman Old Style" w:hAnsi="Bookman Old Style"/>
          <w:sz w:val="32"/>
          <w:szCs w:val="32"/>
        </w:rPr>
      </w:pPr>
    </w:p>
    <w:p w:rsidR="003D6416" w:rsidRDefault="001214BD" w:rsidP="00AC77DC">
      <w:pPr>
        <w:spacing w:after="0" w:line="240" w:lineRule="auto"/>
        <w:jc w:val="center"/>
        <w:rPr>
          <w:rFonts w:ascii="Bookman Old Style" w:hAnsi="Bookman Old Style"/>
          <w:b/>
          <w:sz w:val="32"/>
          <w:szCs w:val="32"/>
          <w:u w:val="single"/>
        </w:rPr>
      </w:pPr>
      <w:proofErr w:type="gramStart"/>
      <w:r w:rsidRPr="005D5A7C">
        <w:rPr>
          <w:rFonts w:ascii="Bookman Old Style" w:hAnsi="Bookman Old Style"/>
          <w:i/>
          <w:sz w:val="32"/>
          <w:szCs w:val="32"/>
        </w:rPr>
        <w:t>présente</w:t>
      </w:r>
      <w:proofErr w:type="gramEnd"/>
      <w:r w:rsidRPr="005D5A7C">
        <w:rPr>
          <w:rFonts w:ascii="Bookman Old Style" w:hAnsi="Bookman Old Style"/>
          <w:i/>
          <w:sz w:val="32"/>
          <w:szCs w:val="32"/>
        </w:rPr>
        <w:t xml:space="preserve"> le</w:t>
      </w:r>
      <w:r w:rsidRPr="001214BD">
        <w:rPr>
          <w:rFonts w:ascii="Bookman Old Style" w:hAnsi="Bookman Old Style"/>
          <w:sz w:val="32"/>
          <w:szCs w:val="32"/>
        </w:rPr>
        <w:t xml:space="preserve"> </w:t>
      </w:r>
      <w:r w:rsidRPr="005D5A7C">
        <w:rPr>
          <w:rFonts w:ascii="Bookman Old Style" w:hAnsi="Bookman Old Style"/>
          <w:b/>
          <w:sz w:val="32"/>
          <w:szCs w:val="32"/>
          <w:u w:val="single"/>
        </w:rPr>
        <w:t>samedi 1</w:t>
      </w:r>
      <w:r w:rsidRPr="005D5A7C">
        <w:rPr>
          <w:rFonts w:ascii="Bookman Old Style" w:hAnsi="Bookman Old Style"/>
          <w:b/>
          <w:sz w:val="32"/>
          <w:szCs w:val="32"/>
          <w:u w:val="single"/>
          <w:vertAlign w:val="superscript"/>
        </w:rPr>
        <w:t>er</w:t>
      </w:r>
      <w:r w:rsidRPr="005D5A7C">
        <w:rPr>
          <w:rFonts w:ascii="Bookman Old Style" w:hAnsi="Bookman Old Style"/>
          <w:b/>
          <w:sz w:val="32"/>
          <w:szCs w:val="32"/>
          <w:u w:val="single"/>
        </w:rPr>
        <w:t xml:space="preserve"> octobre 2016 à Job</w:t>
      </w:r>
    </w:p>
    <w:p w:rsidR="00AC77DC" w:rsidRPr="00AC77DC" w:rsidRDefault="00AC77DC" w:rsidP="00AC77DC">
      <w:pPr>
        <w:spacing w:after="0" w:line="240" w:lineRule="auto"/>
        <w:jc w:val="center"/>
        <w:rPr>
          <w:rFonts w:ascii="Bookman Old Style" w:hAnsi="Bookman Old Style"/>
          <w:sz w:val="32"/>
          <w:szCs w:val="32"/>
        </w:rPr>
      </w:pPr>
      <w:proofErr w:type="gramStart"/>
      <w:r w:rsidRPr="00AC77DC">
        <w:rPr>
          <w:rFonts w:ascii="Bookman Old Style" w:hAnsi="Bookman Old Style"/>
          <w:i/>
          <w:sz w:val="32"/>
          <w:szCs w:val="32"/>
        </w:rPr>
        <w:t>dans</w:t>
      </w:r>
      <w:proofErr w:type="gramEnd"/>
      <w:r w:rsidRPr="00AC77DC">
        <w:rPr>
          <w:rFonts w:ascii="Bookman Old Style" w:hAnsi="Bookman Old Style"/>
          <w:i/>
          <w:sz w:val="32"/>
          <w:szCs w:val="32"/>
        </w:rPr>
        <w:t xml:space="preserve"> le cadre de la soirée</w:t>
      </w:r>
      <w:r w:rsidRPr="00AC77DC">
        <w:rPr>
          <w:rFonts w:ascii="Bookman Old Style" w:hAnsi="Bookman Old Style"/>
          <w:sz w:val="32"/>
          <w:szCs w:val="32"/>
        </w:rPr>
        <w:t xml:space="preserve"> « Film Noir »</w:t>
      </w:r>
    </w:p>
    <w:p w:rsidR="001214BD" w:rsidRPr="001214BD" w:rsidRDefault="0058118F" w:rsidP="001214BD">
      <w:pPr>
        <w:ind w:left="-993" w:right="-993"/>
        <w:rPr>
          <w:rFonts w:ascii="Stencil" w:hAnsi="Stencil"/>
          <w:sz w:val="72"/>
          <w:szCs w:val="72"/>
        </w:rPr>
      </w:pPr>
      <w:r>
        <w:rPr>
          <w:rFonts w:ascii="Stencil" w:hAnsi="Stencil"/>
          <w:noProof/>
          <w:sz w:val="72"/>
          <w:szCs w:val="72"/>
          <w:lang w:eastAsia="fr-FR"/>
        </w:rPr>
        <w:drawing>
          <wp:anchor distT="0" distB="0" distL="114300" distR="114300" simplePos="0" relativeHeight="251659264" behindDoc="1" locked="0" layoutInCell="1" allowOverlap="1">
            <wp:simplePos x="0" y="0"/>
            <wp:positionH relativeFrom="column">
              <wp:posOffset>3395980</wp:posOffset>
            </wp:positionH>
            <wp:positionV relativeFrom="paragraph">
              <wp:posOffset>541655</wp:posOffset>
            </wp:positionV>
            <wp:extent cx="2990850" cy="2093595"/>
            <wp:effectExtent l="19050" t="0" r="0" b="0"/>
            <wp:wrapNone/>
            <wp:docPr id="2" name="Image 1" descr="R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2.jpg"/>
                    <pic:cNvPicPr/>
                  </pic:nvPicPr>
                  <pic:blipFill>
                    <a:blip r:embed="rId5" cstate="print">
                      <a:lum bright="10000"/>
                    </a:blip>
                    <a:stretch>
                      <a:fillRect/>
                    </a:stretch>
                  </pic:blipFill>
                  <pic:spPr>
                    <a:xfrm>
                      <a:off x="0" y="0"/>
                      <a:ext cx="2990850" cy="2093595"/>
                    </a:xfrm>
                    <a:prstGeom prst="rect">
                      <a:avLst/>
                    </a:prstGeom>
                  </pic:spPr>
                </pic:pic>
              </a:graphicData>
            </a:graphic>
          </wp:anchor>
        </w:drawing>
      </w:r>
      <w:r w:rsidR="001214BD" w:rsidRPr="001214BD">
        <w:rPr>
          <w:rFonts w:ascii="Stencil" w:hAnsi="Stencil"/>
          <w:sz w:val="72"/>
          <w:szCs w:val="72"/>
        </w:rPr>
        <w:t>REGLEMENT DE COMPTES (1953)</w:t>
      </w:r>
    </w:p>
    <w:p w:rsidR="001214BD" w:rsidRPr="008F59EE" w:rsidRDefault="001214BD" w:rsidP="001214BD">
      <w:pPr>
        <w:ind w:left="-993" w:right="-993"/>
        <w:rPr>
          <w:rFonts w:ascii="Bookman Old Style" w:hAnsi="Bookman Old Style"/>
          <w:i/>
        </w:rPr>
      </w:pPr>
      <w:r w:rsidRPr="001214BD">
        <w:rPr>
          <w:rFonts w:ascii="Bookman Old Style" w:hAnsi="Bookman Old Style"/>
          <w:b/>
          <w:i/>
        </w:rPr>
        <w:t>Titre original</w:t>
      </w:r>
      <w:r>
        <w:rPr>
          <w:rFonts w:ascii="Bookman Old Style" w:hAnsi="Bookman Old Style"/>
        </w:rPr>
        <w:tab/>
      </w:r>
      <w:r>
        <w:rPr>
          <w:rFonts w:ascii="Bookman Old Style" w:hAnsi="Bookman Old Style"/>
        </w:rPr>
        <w:tab/>
      </w:r>
      <w:r w:rsidRPr="008F59EE">
        <w:rPr>
          <w:rFonts w:ascii="Bookman Old Style" w:hAnsi="Bookman Old Style"/>
          <w:i/>
        </w:rPr>
        <w:t xml:space="preserve">The </w:t>
      </w:r>
      <w:proofErr w:type="spellStart"/>
      <w:r w:rsidRPr="008F59EE">
        <w:rPr>
          <w:rFonts w:ascii="Bookman Old Style" w:hAnsi="Bookman Old Style"/>
          <w:i/>
        </w:rPr>
        <w:t>Big</w:t>
      </w:r>
      <w:proofErr w:type="spellEnd"/>
      <w:r w:rsidRPr="008F59EE">
        <w:rPr>
          <w:rFonts w:ascii="Bookman Old Style" w:hAnsi="Bookman Old Style"/>
          <w:i/>
        </w:rPr>
        <w:t xml:space="preserve"> </w:t>
      </w:r>
      <w:proofErr w:type="spellStart"/>
      <w:r w:rsidRPr="008F59EE">
        <w:rPr>
          <w:rFonts w:ascii="Bookman Old Style" w:hAnsi="Bookman Old Style"/>
          <w:i/>
        </w:rPr>
        <w:t>Heat</w:t>
      </w:r>
      <w:proofErr w:type="spellEnd"/>
    </w:p>
    <w:p w:rsidR="001214BD" w:rsidRDefault="001214BD" w:rsidP="001214BD">
      <w:pPr>
        <w:ind w:left="-993" w:right="-993"/>
        <w:rPr>
          <w:rFonts w:ascii="Bookman Old Style" w:hAnsi="Bookman Old Style"/>
        </w:rPr>
      </w:pPr>
      <w:r w:rsidRPr="001214BD">
        <w:rPr>
          <w:rFonts w:ascii="Bookman Old Style" w:hAnsi="Bookman Old Style"/>
          <w:b/>
          <w:i/>
        </w:rPr>
        <w:t>Réalisation</w:t>
      </w:r>
      <w:r>
        <w:rPr>
          <w:rFonts w:ascii="Bookman Old Style" w:hAnsi="Bookman Old Style"/>
        </w:rPr>
        <w:tab/>
      </w:r>
      <w:r>
        <w:rPr>
          <w:rFonts w:ascii="Bookman Old Style" w:hAnsi="Bookman Old Style"/>
        </w:rPr>
        <w:tab/>
        <w:t>Fritz Lang</w:t>
      </w:r>
    </w:p>
    <w:p w:rsidR="001214BD" w:rsidRDefault="001214BD" w:rsidP="001214BD">
      <w:pPr>
        <w:ind w:left="-993" w:right="-993"/>
        <w:rPr>
          <w:rFonts w:ascii="Bookman Old Style" w:hAnsi="Bookman Old Style"/>
        </w:rPr>
      </w:pPr>
      <w:r w:rsidRPr="001214BD">
        <w:rPr>
          <w:rFonts w:ascii="Bookman Old Style" w:hAnsi="Bookman Old Style"/>
          <w:b/>
          <w:i/>
        </w:rPr>
        <w:t>Scénario</w:t>
      </w:r>
      <w:r>
        <w:rPr>
          <w:rFonts w:ascii="Bookman Old Style" w:hAnsi="Bookman Old Style"/>
        </w:rPr>
        <w:tab/>
      </w:r>
      <w:r>
        <w:rPr>
          <w:rFonts w:ascii="Bookman Old Style" w:hAnsi="Bookman Old Style"/>
        </w:rPr>
        <w:tab/>
        <w:t>Sydney Boehm</w:t>
      </w:r>
    </w:p>
    <w:p w:rsidR="001214BD" w:rsidRDefault="001214BD" w:rsidP="001214BD">
      <w:pPr>
        <w:ind w:left="423" w:right="-993" w:firstLine="993"/>
        <w:rPr>
          <w:rFonts w:ascii="Bookman Old Style" w:hAnsi="Bookman Old Style"/>
        </w:rPr>
      </w:pPr>
      <w:r>
        <w:rPr>
          <w:rFonts w:ascii="Bookman Old Style" w:hAnsi="Bookman Old Style"/>
        </w:rPr>
        <w:t xml:space="preserve">William P. </w:t>
      </w:r>
      <w:proofErr w:type="spellStart"/>
      <w:r>
        <w:rPr>
          <w:rFonts w:ascii="Bookman Old Style" w:hAnsi="Bookman Old Style"/>
        </w:rPr>
        <w:t>McGivern</w:t>
      </w:r>
      <w:proofErr w:type="spellEnd"/>
    </w:p>
    <w:p w:rsidR="001214BD" w:rsidRDefault="001214BD" w:rsidP="001214BD">
      <w:pPr>
        <w:ind w:left="423" w:right="-993" w:firstLine="993"/>
        <w:rPr>
          <w:rFonts w:ascii="Bookman Old Style" w:hAnsi="Bookman Old Style"/>
        </w:rPr>
      </w:pPr>
      <w:r>
        <w:rPr>
          <w:rFonts w:ascii="Bookman Old Style" w:hAnsi="Bookman Old Style"/>
        </w:rPr>
        <w:t>Fritz Lang (non crédité)</w:t>
      </w:r>
    </w:p>
    <w:p w:rsidR="001214BD" w:rsidRDefault="001214BD" w:rsidP="001214BD">
      <w:pPr>
        <w:ind w:left="-993" w:right="-993"/>
        <w:rPr>
          <w:rFonts w:ascii="Bookman Old Style" w:hAnsi="Bookman Old Style"/>
        </w:rPr>
      </w:pPr>
      <w:r w:rsidRPr="001214BD">
        <w:rPr>
          <w:rFonts w:ascii="Bookman Old Style" w:hAnsi="Bookman Old Style"/>
          <w:b/>
          <w:i/>
        </w:rPr>
        <w:t>Acteurs principaux</w:t>
      </w:r>
      <w:r>
        <w:rPr>
          <w:rFonts w:ascii="Bookman Old Style" w:hAnsi="Bookman Old Style"/>
        </w:rPr>
        <w:tab/>
        <w:t>Glenn Ford</w:t>
      </w:r>
    </w:p>
    <w:p w:rsidR="001214BD" w:rsidRDefault="001214BD" w:rsidP="001214BD">
      <w:pPr>
        <w:ind w:left="-993" w:right="-993"/>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Gloria Grahame</w:t>
      </w:r>
    </w:p>
    <w:p w:rsidR="001214BD" w:rsidRDefault="0058118F" w:rsidP="001214BD">
      <w:pPr>
        <w:ind w:left="-993" w:right="-993"/>
        <w:rPr>
          <w:rFonts w:ascii="Bookman Old Style" w:hAnsi="Bookman Old Style"/>
        </w:rPr>
      </w:pPr>
      <w:r>
        <w:rPr>
          <w:rFonts w:ascii="Bookman Old Style" w:hAnsi="Bookman Old Style"/>
          <w:noProof/>
          <w:lang w:eastAsia="fr-FR"/>
        </w:rPr>
        <w:drawing>
          <wp:anchor distT="0" distB="0" distL="114300" distR="114300" simplePos="0" relativeHeight="251660288" behindDoc="1" locked="0" layoutInCell="1" allowOverlap="1">
            <wp:simplePos x="0" y="0"/>
            <wp:positionH relativeFrom="column">
              <wp:posOffset>3395980</wp:posOffset>
            </wp:positionH>
            <wp:positionV relativeFrom="paragraph">
              <wp:posOffset>86995</wp:posOffset>
            </wp:positionV>
            <wp:extent cx="2990850" cy="1914525"/>
            <wp:effectExtent l="19050" t="0" r="0" b="0"/>
            <wp:wrapTight wrapText="bothSides">
              <wp:wrapPolygon edited="0">
                <wp:start x="-138" y="0"/>
                <wp:lineTo x="-138" y="21493"/>
                <wp:lineTo x="21600" y="21493"/>
                <wp:lineTo x="21600" y="0"/>
                <wp:lineTo x="-138" y="0"/>
              </wp:wrapPolygon>
            </wp:wrapTight>
            <wp:docPr id="3" name="Image 2" descr="R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3.jpg"/>
                    <pic:cNvPicPr/>
                  </pic:nvPicPr>
                  <pic:blipFill>
                    <a:blip r:embed="rId6" cstate="print">
                      <a:lum bright="10000"/>
                    </a:blip>
                    <a:stretch>
                      <a:fillRect/>
                    </a:stretch>
                  </pic:blipFill>
                  <pic:spPr>
                    <a:xfrm>
                      <a:off x="0" y="0"/>
                      <a:ext cx="2990850" cy="1914525"/>
                    </a:xfrm>
                    <a:prstGeom prst="rect">
                      <a:avLst/>
                    </a:prstGeom>
                  </pic:spPr>
                </pic:pic>
              </a:graphicData>
            </a:graphic>
          </wp:anchor>
        </w:drawing>
      </w:r>
      <w:r w:rsidR="001214BD">
        <w:rPr>
          <w:rFonts w:ascii="Bookman Old Style" w:hAnsi="Bookman Old Style"/>
        </w:rPr>
        <w:tab/>
      </w:r>
      <w:r w:rsidR="001214BD">
        <w:rPr>
          <w:rFonts w:ascii="Bookman Old Style" w:hAnsi="Bookman Old Style"/>
        </w:rPr>
        <w:tab/>
      </w:r>
      <w:r w:rsidR="001214BD">
        <w:rPr>
          <w:rFonts w:ascii="Bookman Old Style" w:hAnsi="Bookman Old Style"/>
        </w:rPr>
        <w:tab/>
      </w:r>
      <w:r w:rsidR="001214BD">
        <w:rPr>
          <w:rFonts w:ascii="Bookman Old Style" w:hAnsi="Bookman Old Style"/>
        </w:rPr>
        <w:tab/>
        <w:t>Lee Marvin</w:t>
      </w:r>
    </w:p>
    <w:p w:rsidR="001214BD" w:rsidRDefault="001214BD" w:rsidP="001214BD">
      <w:pPr>
        <w:ind w:left="-993" w:right="-993"/>
        <w:rPr>
          <w:rFonts w:ascii="Bookman Old Style" w:hAnsi="Bookman Old Style"/>
        </w:rPr>
      </w:pPr>
      <w:r w:rsidRPr="001214BD">
        <w:rPr>
          <w:rFonts w:ascii="Bookman Old Style" w:hAnsi="Bookman Old Style"/>
          <w:b/>
          <w:i/>
        </w:rPr>
        <w:t>Pays d’origine</w:t>
      </w:r>
      <w:r>
        <w:rPr>
          <w:rFonts w:ascii="Bookman Old Style" w:hAnsi="Bookman Old Style"/>
        </w:rPr>
        <w:tab/>
      </w:r>
      <w:r>
        <w:rPr>
          <w:rFonts w:ascii="Bookman Old Style" w:hAnsi="Bookman Old Style"/>
        </w:rPr>
        <w:tab/>
        <w:t>Etats-Unis</w:t>
      </w:r>
    </w:p>
    <w:p w:rsidR="001214BD" w:rsidRDefault="001214BD" w:rsidP="001214BD">
      <w:pPr>
        <w:ind w:left="-993" w:right="-993"/>
        <w:rPr>
          <w:rFonts w:ascii="Bookman Old Style" w:hAnsi="Bookman Old Style"/>
        </w:rPr>
      </w:pPr>
      <w:r w:rsidRPr="001214BD">
        <w:rPr>
          <w:rFonts w:ascii="Bookman Old Style" w:hAnsi="Bookman Old Style"/>
          <w:b/>
          <w:i/>
        </w:rPr>
        <w:t>Genre</w:t>
      </w:r>
      <w:r>
        <w:rPr>
          <w:rFonts w:ascii="Bookman Old Style" w:hAnsi="Bookman Old Style"/>
        </w:rPr>
        <w:tab/>
      </w:r>
      <w:r>
        <w:rPr>
          <w:rFonts w:ascii="Bookman Old Style" w:hAnsi="Bookman Old Style"/>
        </w:rPr>
        <w:tab/>
      </w:r>
      <w:r>
        <w:rPr>
          <w:rFonts w:ascii="Bookman Old Style" w:hAnsi="Bookman Old Style"/>
        </w:rPr>
        <w:tab/>
        <w:t>Film noir</w:t>
      </w:r>
    </w:p>
    <w:p w:rsidR="001214BD" w:rsidRDefault="001214BD" w:rsidP="001214BD">
      <w:pPr>
        <w:ind w:left="-993" w:right="-993"/>
        <w:rPr>
          <w:rFonts w:ascii="Bookman Old Style" w:hAnsi="Bookman Old Style"/>
        </w:rPr>
      </w:pPr>
      <w:r w:rsidRPr="001214BD">
        <w:rPr>
          <w:rFonts w:ascii="Bookman Old Style" w:hAnsi="Bookman Old Style"/>
          <w:b/>
          <w:i/>
        </w:rPr>
        <w:t>Durée</w:t>
      </w:r>
      <w:r w:rsidRPr="001214BD">
        <w:rPr>
          <w:rFonts w:ascii="Bookman Old Style" w:hAnsi="Bookman Old Style"/>
          <w:b/>
          <w:i/>
        </w:rPr>
        <w:tab/>
      </w:r>
      <w:r>
        <w:rPr>
          <w:rFonts w:ascii="Bookman Old Style" w:hAnsi="Bookman Old Style"/>
        </w:rPr>
        <w:tab/>
      </w:r>
      <w:r>
        <w:rPr>
          <w:rFonts w:ascii="Bookman Old Style" w:hAnsi="Bookman Old Style"/>
        </w:rPr>
        <w:tab/>
        <w:t>90’</w:t>
      </w:r>
    </w:p>
    <w:p w:rsidR="001214BD" w:rsidRPr="008F59EE" w:rsidRDefault="001214BD" w:rsidP="001214BD">
      <w:pPr>
        <w:ind w:left="-993" w:right="-993"/>
        <w:rPr>
          <w:rFonts w:ascii="Bookman Old Style" w:hAnsi="Bookman Old Style"/>
          <w:sz w:val="8"/>
          <w:szCs w:val="8"/>
        </w:rPr>
      </w:pPr>
    </w:p>
    <w:p w:rsidR="001214BD" w:rsidRPr="00A13209" w:rsidRDefault="001214BD" w:rsidP="0058118F">
      <w:pPr>
        <w:spacing w:after="0" w:line="240" w:lineRule="auto"/>
        <w:ind w:left="-992" w:right="-992"/>
        <w:jc w:val="both"/>
        <w:rPr>
          <w:rFonts w:ascii="Bookman Old Style" w:hAnsi="Bookman Old Style"/>
          <w:b/>
          <w:u w:val="single"/>
        </w:rPr>
      </w:pPr>
      <w:r w:rsidRPr="00A13209">
        <w:rPr>
          <w:rFonts w:ascii="Bookman Old Style" w:hAnsi="Bookman Old Style"/>
          <w:b/>
          <w:u w:val="single"/>
        </w:rPr>
        <w:t>Résumé</w:t>
      </w:r>
    </w:p>
    <w:p w:rsidR="001214BD" w:rsidRDefault="001214BD" w:rsidP="0058118F">
      <w:pPr>
        <w:spacing w:after="0" w:line="240" w:lineRule="auto"/>
        <w:ind w:left="-992" w:right="-992"/>
        <w:jc w:val="both"/>
        <w:rPr>
          <w:rFonts w:ascii="Bookman Old Style" w:hAnsi="Bookman Old Style"/>
        </w:rPr>
      </w:pPr>
      <w:r>
        <w:rPr>
          <w:rFonts w:ascii="Bookman Old Style" w:hAnsi="Bookman Old Style"/>
        </w:rPr>
        <w:t>A la</w:t>
      </w:r>
      <w:r w:rsidR="00A13209">
        <w:rPr>
          <w:rFonts w:ascii="Bookman Old Style" w:hAnsi="Bookman Old Style"/>
        </w:rPr>
        <w:t xml:space="preserve"> suite du suicide d’un de ses supérieurs, le policier Dave Bannion prend conscience du degré de corruption qui règne dans la ville et mène l’enquête. La pègre locale décide</w:t>
      </w:r>
      <w:r>
        <w:rPr>
          <w:rFonts w:ascii="Bookman Old Style" w:hAnsi="Bookman Old Style"/>
        </w:rPr>
        <w:t xml:space="preserve"> </w:t>
      </w:r>
      <w:r w:rsidR="00A13209">
        <w:rPr>
          <w:rFonts w:ascii="Bookman Old Style" w:hAnsi="Bookman Old Style"/>
        </w:rPr>
        <w:t xml:space="preserve">de le supprimer. </w:t>
      </w:r>
      <w:proofErr w:type="spellStart"/>
      <w:r w:rsidR="00A13209">
        <w:rPr>
          <w:rFonts w:ascii="Bookman Old Style" w:hAnsi="Bookman Old Style"/>
        </w:rPr>
        <w:t>Bannion</w:t>
      </w:r>
      <w:proofErr w:type="spellEnd"/>
      <w:r w:rsidR="00A13209">
        <w:rPr>
          <w:rFonts w:ascii="Bookman Old Style" w:hAnsi="Bookman Old Style"/>
        </w:rPr>
        <w:t xml:space="preserve"> se lance alors dans une croisade personnelle qui va l’amener aux frontières entre justice et vengeance …</w:t>
      </w:r>
    </w:p>
    <w:p w:rsidR="00A13209" w:rsidRDefault="00A13209" w:rsidP="0058118F">
      <w:pPr>
        <w:spacing w:after="0" w:line="240" w:lineRule="auto"/>
        <w:ind w:left="-992" w:right="-992"/>
        <w:jc w:val="both"/>
        <w:rPr>
          <w:rFonts w:ascii="Bookman Old Style" w:hAnsi="Bookman Old Style"/>
        </w:rPr>
      </w:pPr>
    </w:p>
    <w:p w:rsidR="00A13209" w:rsidRPr="0058118F" w:rsidRDefault="00A13209" w:rsidP="0058118F">
      <w:pPr>
        <w:spacing w:after="0" w:line="240" w:lineRule="auto"/>
        <w:ind w:left="-992" w:right="-992"/>
        <w:jc w:val="both"/>
        <w:rPr>
          <w:rFonts w:ascii="Bookman Old Style" w:hAnsi="Bookman Old Style"/>
          <w:b/>
          <w:u w:val="single"/>
        </w:rPr>
      </w:pPr>
      <w:r w:rsidRPr="0058118F">
        <w:rPr>
          <w:rFonts w:ascii="Bookman Old Style" w:hAnsi="Bookman Old Style"/>
          <w:b/>
          <w:u w:val="single"/>
        </w:rPr>
        <w:t>Infos</w:t>
      </w:r>
    </w:p>
    <w:p w:rsidR="00A13209" w:rsidRDefault="00A13209" w:rsidP="0058118F">
      <w:pPr>
        <w:spacing w:after="0" w:line="240" w:lineRule="auto"/>
        <w:ind w:left="-992" w:right="-992"/>
        <w:jc w:val="both"/>
        <w:rPr>
          <w:rFonts w:ascii="Bookman Old Style" w:hAnsi="Bookman Old Style"/>
        </w:rPr>
      </w:pPr>
      <w:r>
        <w:rPr>
          <w:rFonts w:ascii="Bookman Old Style" w:hAnsi="Bookman Old Style"/>
        </w:rPr>
        <w:t xml:space="preserve">Fritz Lang tourna ce film au sommet de son art en seulement quinze jours. La mécanique du scénario est typiquement </w:t>
      </w:r>
      <w:proofErr w:type="spellStart"/>
      <w:r>
        <w:rPr>
          <w:rFonts w:ascii="Bookman Old Style" w:hAnsi="Bookman Old Style"/>
        </w:rPr>
        <w:t>langienne</w:t>
      </w:r>
      <w:proofErr w:type="spellEnd"/>
      <w:r>
        <w:rPr>
          <w:rFonts w:ascii="Bookman Old Style" w:hAnsi="Bookman Old Style"/>
        </w:rPr>
        <w:t xml:space="preserve"> : dès lors que Dave </w:t>
      </w:r>
      <w:proofErr w:type="spellStart"/>
      <w:r>
        <w:rPr>
          <w:rFonts w:ascii="Bookman Old Style" w:hAnsi="Bookman Old Style"/>
        </w:rPr>
        <w:t>Bannion</w:t>
      </w:r>
      <w:proofErr w:type="spellEnd"/>
      <w:r>
        <w:rPr>
          <w:rFonts w:ascii="Bookman Old Style" w:hAnsi="Bookman Old Style"/>
        </w:rPr>
        <w:t xml:space="preserve"> refuse la déliquescence morale et la corruption qui gangrènent la ville, il est happé par un engrenage. </w:t>
      </w:r>
      <w:proofErr w:type="spellStart"/>
      <w:r>
        <w:rPr>
          <w:rFonts w:ascii="Bookman Old Style" w:hAnsi="Bookman Old Style"/>
        </w:rPr>
        <w:t>Bannion</w:t>
      </w:r>
      <w:proofErr w:type="spellEnd"/>
      <w:r>
        <w:rPr>
          <w:rFonts w:ascii="Bookman Old Style" w:hAnsi="Bookman Old Style"/>
        </w:rPr>
        <w:t xml:space="preserve"> devient dès lors une bombe à retardement en utilisant les méthodes de ceux qu’il</w:t>
      </w:r>
      <w:r w:rsidR="00686CDA">
        <w:rPr>
          <w:rFonts w:ascii="Bookman Old Style" w:hAnsi="Bookman Old Style"/>
        </w:rPr>
        <w:t xml:space="preserve"> traque</w:t>
      </w:r>
      <w:r>
        <w:rPr>
          <w:rFonts w:ascii="Bookman Old Style" w:hAnsi="Bookman Old Style"/>
        </w:rPr>
        <w:t>.</w:t>
      </w:r>
    </w:p>
    <w:p w:rsidR="00A13209" w:rsidRDefault="00A13209" w:rsidP="0058118F">
      <w:pPr>
        <w:spacing w:after="0" w:line="240" w:lineRule="auto"/>
        <w:ind w:left="-992" w:right="-992"/>
        <w:jc w:val="both"/>
        <w:rPr>
          <w:rFonts w:ascii="Bookman Old Style" w:hAnsi="Bookman Old Style"/>
        </w:rPr>
      </w:pPr>
      <w:r>
        <w:rPr>
          <w:rFonts w:ascii="Bookman Old Style" w:hAnsi="Bookman Old Style"/>
        </w:rPr>
        <w:t>« La brutalité des faits est montrée d’une manière dépouillée et cinglante : corruption, meurtres et violence sadique sont l’ordinaire de cet univers où le bonheur innocent n’a pas sa place. A travers cette vision pessimiste de la jungle humaine, Fritz Lang retrouve son grand sujet</w:t>
      </w:r>
      <w:r w:rsidR="0058118F">
        <w:rPr>
          <w:rFonts w:ascii="Bookman Old Style" w:hAnsi="Bookman Old Style"/>
        </w:rPr>
        <w:t xml:space="preserve">, l’emprise du Mal. » </w:t>
      </w:r>
      <w:r w:rsidR="0058118F" w:rsidRPr="00CC4B6F">
        <w:rPr>
          <w:rFonts w:ascii="Bookman Old Style" w:hAnsi="Bookman Old Style"/>
          <w:i/>
        </w:rPr>
        <w:t>(Frédéric Strauss, Télérama)</w:t>
      </w:r>
    </w:p>
    <w:p w:rsidR="0058118F" w:rsidRDefault="0058118F" w:rsidP="0058118F">
      <w:pPr>
        <w:spacing w:after="0" w:line="240" w:lineRule="auto"/>
        <w:ind w:left="-992" w:right="-992"/>
        <w:jc w:val="both"/>
        <w:rPr>
          <w:rFonts w:ascii="Bookman Old Style" w:hAnsi="Bookman Old Style"/>
        </w:rPr>
      </w:pPr>
      <w:r>
        <w:rPr>
          <w:rFonts w:ascii="Bookman Old Style" w:hAnsi="Bookman Old Style"/>
        </w:rPr>
        <w:t xml:space="preserve">« La mise en scène de Fritz Lang est très inspirée. Son film est particulièrement violent  et d’un rythme soutenu, rythme annoncé dès la première scène, saisissante par son efficacité suggestive. La violence n’est pas montrée (on n’est pas chez le </w:t>
      </w:r>
      <w:proofErr w:type="spellStart"/>
      <w:r>
        <w:rPr>
          <w:rFonts w:ascii="Bookman Old Style" w:hAnsi="Bookman Old Style"/>
        </w:rPr>
        <w:t>Scorcese</w:t>
      </w:r>
      <w:proofErr w:type="spellEnd"/>
      <w:r>
        <w:rPr>
          <w:rFonts w:ascii="Bookman Old Style" w:hAnsi="Bookman Old Style"/>
        </w:rPr>
        <w:t xml:space="preserve"> de « </w:t>
      </w:r>
      <w:r w:rsidRPr="0058118F">
        <w:rPr>
          <w:rFonts w:ascii="Bookman Old Style" w:hAnsi="Bookman Old Style"/>
          <w:i/>
        </w:rPr>
        <w:t>Casino</w:t>
      </w:r>
      <w:r>
        <w:rPr>
          <w:rFonts w:ascii="Bookman Old Style" w:hAnsi="Bookman Old Style"/>
        </w:rPr>
        <w:t> ») mais plutôt suggérée. Les moments de calme sont assez rares, se limitant aux scènes familiales. Les rôles principaux sont interprétés par Glenn Ford et Gloria Grahame que Lang réunira de nouveau dans son film suivant « </w:t>
      </w:r>
      <w:r w:rsidRPr="0058118F">
        <w:rPr>
          <w:rFonts w:ascii="Bookman Old Style" w:hAnsi="Bookman Old Style"/>
          <w:i/>
        </w:rPr>
        <w:t>Désirs humains</w:t>
      </w:r>
      <w:r>
        <w:rPr>
          <w:rFonts w:ascii="Bookman Old Style" w:hAnsi="Bookman Old Style"/>
        </w:rPr>
        <w:t> », remake de « </w:t>
      </w:r>
      <w:r w:rsidRPr="0058118F">
        <w:rPr>
          <w:rFonts w:ascii="Bookman Old Style" w:hAnsi="Bookman Old Style"/>
          <w:i/>
        </w:rPr>
        <w:t>La Bête Humaine</w:t>
      </w:r>
      <w:r>
        <w:rPr>
          <w:rFonts w:ascii="Bookman Old Style" w:hAnsi="Bookman Old Style"/>
        </w:rPr>
        <w:t> » de Renoir.</w:t>
      </w:r>
    </w:p>
    <w:p w:rsidR="001214BD" w:rsidRPr="001214BD" w:rsidRDefault="0058118F" w:rsidP="0058118F">
      <w:pPr>
        <w:spacing w:after="0" w:line="240" w:lineRule="auto"/>
        <w:ind w:left="-992" w:right="-992"/>
        <w:jc w:val="both"/>
        <w:rPr>
          <w:rFonts w:ascii="Bookman Old Style" w:hAnsi="Bookman Old Style"/>
        </w:rPr>
      </w:pPr>
      <w:r>
        <w:rPr>
          <w:rFonts w:ascii="Bookman Old Style" w:hAnsi="Bookman Old Style"/>
        </w:rPr>
        <w:t>« </w:t>
      </w:r>
      <w:r w:rsidRPr="0058118F">
        <w:rPr>
          <w:rFonts w:ascii="Bookman Old Style" w:hAnsi="Bookman Old Style"/>
          <w:i/>
        </w:rPr>
        <w:t xml:space="preserve">The </w:t>
      </w:r>
      <w:proofErr w:type="spellStart"/>
      <w:r w:rsidRPr="0058118F">
        <w:rPr>
          <w:rFonts w:ascii="Bookman Old Style" w:hAnsi="Bookman Old Style"/>
          <w:i/>
        </w:rPr>
        <w:t>Big</w:t>
      </w:r>
      <w:proofErr w:type="spellEnd"/>
      <w:r w:rsidRPr="0058118F">
        <w:rPr>
          <w:rFonts w:ascii="Bookman Old Style" w:hAnsi="Bookman Old Style"/>
          <w:i/>
        </w:rPr>
        <w:t xml:space="preserve"> </w:t>
      </w:r>
      <w:proofErr w:type="spellStart"/>
      <w:r w:rsidRPr="0058118F">
        <w:rPr>
          <w:rFonts w:ascii="Bookman Old Style" w:hAnsi="Bookman Old Style"/>
          <w:i/>
        </w:rPr>
        <w:t>Heat</w:t>
      </w:r>
      <w:proofErr w:type="spellEnd"/>
      <w:r>
        <w:rPr>
          <w:rFonts w:ascii="Bookman Old Style" w:hAnsi="Bookman Old Style"/>
        </w:rPr>
        <w:t xml:space="preserve"> » était le film préféré de Lang concernant sa période américaine et fut un grand succès commercial. </w:t>
      </w:r>
      <w:r w:rsidRPr="0058118F">
        <w:rPr>
          <w:rFonts w:ascii="Bookman Old Style" w:hAnsi="Bookman Old Style"/>
          <w:i/>
        </w:rPr>
        <w:t>(</w:t>
      </w:r>
      <w:proofErr w:type="gramStart"/>
      <w:r w:rsidRPr="0058118F">
        <w:rPr>
          <w:rFonts w:ascii="Bookman Old Style" w:hAnsi="Bookman Old Style"/>
          <w:i/>
        </w:rPr>
        <w:t>site</w:t>
      </w:r>
      <w:proofErr w:type="gramEnd"/>
      <w:r w:rsidRPr="0058118F">
        <w:rPr>
          <w:rFonts w:ascii="Bookman Old Style" w:hAnsi="Bookman Old Style"/>
          <w:i/>
        </w:rPr>
        <w:t xml:space="preserve"> dvdclassik.com)</w:t>
      </w:r>
      <w:r>
        <w:rPr>
          <w:rFonts w:ascii="Bookman Old Style" w:hAnsi="Bookman Old Style"/>
        </w:rPr>
        <w:t xml:space="preserve"> </w:t>
      </w:r>
    </w:p>
    <w:sectPr w:rsidR="001214BD" w:rsidRPr="001214BD" w:rsidSect="0058118F">
      <w:pgSz w:w="11906" w:h="16838"/>
      <w:pgMar w:top="1417"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761C"/>
    <w:rsid w:val="001214BD"/>
    <w:rsid w:val="003D6416"/>
    <w:rsid w:val="0058118F"/>
    <w:rsid w:val="005D5A7C"/>
    <w:rsid w:val="00637CD6"/>
    <w:rsid w:val="00686CDA"/>
    <w:rsid w:val="008F59EE"/>
    <w:rsid w:val="00967572"/>
    <w:rsid w:val="009831FC"/>
    <w:rsid w:val="00A13209"/>
    <w:rsid w:val="00AC77DC"/>
    <w:rsid w:val="00B30DE8"/>
    <w:rsid w:val="00C1761C"/>
    <w:rsid w:val="00C47CE6"/>
    <w:rsid w:val="00CC4B6F"/>
    <w:rsid w:val="00CD1E08"/>
    <w:rsid w:val="00E905EB"/>
    <w:rsid w:val="00F663D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1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214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14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316</Words>
  <Characters>1741</Characters>
  <Application>Microsoft Office Word</Application>
  <DocSecurity>0</DocSecurity>
  <Lines>14</Lines>
  <Paragraphs>4</Paragraphs>
  <ScaleCrop>false</ScaleCrop>
  <Company>Hewlett-Packard</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Pichs</dc:creator>
  <cp:lastModifiedBy>Patrice Pichs</cp:lastModifiedBy>
  <cp:revision>10</cp:revision>
  <cp:lastPrinted>2016-05-28T17:11:00Z</cp:lastPrinted>
  <dcterms:created xsi:type="dcterms:W3CDTF">2016-05-28T16:49:00Z</dcterms:created>
  <dcterms:modified xsi:type="dcterms:W3CDTF">2016-05-29T12:53:00Z</dcterms:modified>
</cp:coreProperties>
</file>